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0503" w:rsidRPr="00FE7A36" w:rsidRDefault="000D7EF9" w:rsidP="000D7EF9">
      <w:pPr>
        <w:jc w:val="center"/>
        <w:rPr>
          <w:rFonts w:asciiTheme="minorEastAsia" w:hAnsiTheme="minorEastAsia"/>
          <w:sz w:val="22"/>
        </w:rPr>
      </w:pPr>
      <w:r w:rsidRPr="00FE7A36">
        <w:rPr>
          <w:rFonts w:asciiTheme="minorEastAsia" w:hAnsiTheme="minorEastAsia" w:hint="eastAsia"/>
          <w:sz w:val="22"/>
        </w:rPr>
        <w:t>2018</w:t>
      </w:r>
      <w:r w:rsidR="00446E58" w:rsidRPr="00FE7A36">
        <w:rPr>
          <w:rFonts w:asciiTheme="minorEastAsia" w:hAnsiTheme="minorEastAsia" w:hint="eastAsia"/>
          <w:sz w:val="22"/>
        </w:rPr>
        <w:t xml:space="preserve">年度　</w:t>
      </w:r>
      <w:r w:rsidR="00FA41ED" w:rsidRPr="00FE7A36">
        <w:rPr>
          <w:rFonts w:asciiTheme="minorEastAsia" w:hAnsiTheme="minorEastAsia" w:hint="eastAsia"/>
          <w:sz w:val="22"/>
        </w:rPr>
        <w:t>極上の会津ガイドブック　アンケート分析</w:t>
      </w:r>
    </w:p>
    <w:p w:rsidR="00FF5E06" w:rsidRPr="00FE7A36" w:rsidRDefault="00447DCF" w:rsidP="00FF5E06">
      <w:pPr>
        <w:rPr>
          <w:rFonts w:asciiTheme="minorEastAsia" w:hAnsiTheme="minorEastAsia"/>
          <w:b/>
          <w:sz w:val="22"/>
        </w:rPr>
      </w:pPr>
      <w:r>
        <w:rPr>
          <w:rFonts w:asciiTheme="minorEastAsia" w:hAnsiTheme="minorEastAsia" w:hint="eastAsia"/>
          <w:b/>
          <w:sz w:val="22"/>
        </w:rPr>
        <w:t>（４）</w:t>
      </w:r>
      <w:r w:rsidR="00FF5E06" w:rsidRPr="00FE7A36">
        <w:rPr>
          <w:rFonts w:asciiTheme="minorEastAsia" w:hAnsiTheme="minorEastAsia" w:hint="eastAsia"/>
          <w:b/>
          <w:sz w:val="22"/>
        </w:rPr>
        <w:t>全体の回答</w:t>
      </w:r>
    </w:p>
    <w:p w:rsidR="008626C2" w:rsidRPr="00FE7A36" w:rsidRDefault="008626C2" w:rsidP="00FF5E06">
      <w:pPr>
        <w:rPr>
          <w:rFonts w:asciiTheme="minorEastAsia" w:hAnsiTheme="minorEastAsia"/>
          <w:b/>
          <w:sz w:val="22"/>
        </w:rPr>
      </w:pPr>
      <w:r w:rsidRPr="00FE7A36">
        <w:rPr>
          <w:rFonts w:asciiTheme="minorEastAsia" w:hAnsiTheme="minorEastAsia" w:hint="eastAsia"/>
          <w:b/>
          <w:sz w:val="22"/>
        </w:rPr>
        <w:t>設問７　直近で会津地域を訪れた方への質問</w:t>
      </w:r>
    </w:p>
    <w:p w:rsidR="008626C2" w:rsidRPr="00FE7A36" w:rsidRDefault="008626C2" w:rsidP="008626C2">
      <w:pPr>
        <w:rPr>
          <w:rFonts w:asciiTheme="minorEastAsia" w:hAnsiTheme="minorEastAsia"/>
          <w:b/>
          <w:sz w:val="22"/>
        </w:rPr>
      </w:pPr>
      <w:r w:rsidRPr="00FE7A36">
        <w:rPr>
          <w:rFonts w:asciiTheme="minorEastAsia" w:hAnsiTheme="minorEastAsia" w:hint="eastAsia"/>
          <w:b/>
          <w:sz w:val="22"/>
        </w:rPr>
        <w:t xml:space="preserve">Ａ　</w:t>
      </w:r>
      <w:r w:rsidR="00B923ED" w:rsidRPr="00FE7A36">
        <w:rPr>
          <w:rFonts w:asciiTheme="minorEastAsia" w:hAnsiTheme="minorEastAsia" w:hint="eastAsia"/>
          <w:b/>
          <w:sz w:val="22"/>
        </w:rPr>
        <w:t>会津を訪れた</w:t>
      </w:r>
      <w:r w:rsidRPr="00FE7A36">
        <w:rPr>
          <w:rFonts w:asciiTheme="minorEastAsia" w:hAnsiTheme="minorEastAsia" w:hint="eastAsia"/>
          <w:b/>
          <w:sz w:val="22"/>
        </w:rPr>
        <w:t>目的</w:t>
      </w:r>
      <w:r w:rsidR="00B70F45">
        <w:rPr>
          <w:rFonts w:asciiTheme="minorEastAsia" w:hAnsiTheme="minorEastAsia" w:hint="eastAsia"/>
          <w:b/>
          <w:sz w:val="22"/>
        </w:rPr>
        <w:t xml:space="preserve">　（回答数：</w:t>
      </w:r>
      <w:r w:rsidR="00B70F45">
        <w:rPr>
          <w:rFonts w:asciiTheme="minorEastAsia" w:hAnsiTheme="minorEastAsia" w:hint="eastAsia"/>
          <w:b/>
          <w:color w:val="FF0000"/>
          <w:sz w:val="22"/>
        </w:rPr>
        <w:t>1,319）</w:t>
      </w:r>
    </w:p>
    <w:tbl>
      <w:tblPr>
        <w:tblStyle w:val="a3"/>
        <w:tblW w:w="0" w:type="auto"/>
        <w:tblInd w:w="-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4351"/>
        <w:gridCol w:w="4998"/>
      </w:tblGrid>
      <w:tr w:rsidR="00B923ED" w:rsidRPr="00FE7A36" w:rsidTr="00B923ED">
        <w:tc>
          <w:tcPr>
            <w:tcW w:w="4351" w:type="dxa"/>
          </w:tcPr>
          <w:tbl>
            <w:tblPr>
              <w:tblW w:w="3620" w:type="dxa"/>
              <w:tblCellMar>
                <w:left w:w="99" w:type="dxa"/>
                <w:right w:w="99" w:type="dxa"/>
              </w:tblCellMar>
              <w:tblLook w:val="04A0" w:firstRow="1" w:lastRow="0" w:firstColumn="1" w:lastColumn="0" w:noHBand="0" w:noVBand="1"/>
            </w:tblPr>
            <w:tblGrid>
              <w:gridCol w:w="380"/>
              <w:gridCol w:w="1080"/>
              <w:gridCol w:w="1080"/>
              <w:gridCol w:w="1080"/>
            </w:tblGrid>
            <w:tr w:rsidR="00B70F45" w:rsidRPr="00B70F45" w:rsidTr="00B70F45">
              <w:trPr>
                <w:trHeight w:val="402"/>
              </w:trPr>
              <w:tc>
                <w:tcPr>
                  <w:tcW w:w="3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選択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回答数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割合</w:t>
                  </w:r>
                </w:p>
              </w:tc>
            </w:tr>
            <w:tr w:rsidR="00B70F45" w:rsidRPr="00B70F45" w:rsidTr="00B70F45">
              <w:trPr>
                <w:trHeight w:val="402"/>
              </w:trPr>
              <w:tc>
                <w:tcPr>
                  <w:tcW w:w="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1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歴史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304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23%</w:t>
                  </w:r>
                </w:p>
              </w:tc>
            </w:tr>
            <w:tr w:rsidR="00B70F45" w:rsidRPr="00B70F45" w:rsidTr="00B70F45">
              <w:trPr>
                <w:trHeight w:val="402"/>
              </w:trPr>
              <w:tc>
                <w:tcPr>
                  <w:tcW w:w="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2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自然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299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23%</w:t>
                  </w:r>
                </w:p>
              </w:tc>
            </w:tr>
            <w:tr w:rsidR="00B70F45" w:rsidRPr="00B70F45" w:rsidTr="00B70F45">
              <w:trPr>
                <w:trHeight w:val="402"/>
              </w:trPr>
              <w:tc>
                <w:tcPr>
                  <w:tcW w:w="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3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食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133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10%</w:t>
                  </w:r>
                </w:p>
              </w:tc>
            </w:tr>
            <w:tr w:rsidR="00B70F45" w:rsidRPr="00B70F45" w:rsidTr="00B70F45">
              <w:trPr>
                <w:trHeight w:val="402"/>
              </w:trPr>
              <w:tc>
                <w:tcPr>
                  <w:tcW w:w="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4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温泉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394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30%</w:t>
                  </w:r>
                </w:p>
              </w:tc>
            </w:tr>
            <w:tr w:rsidR="00B70F45" w:rsidRPr="00B70F45" w:rsidTr="00B70F45">
              <w:trPr>
                <w:trHeight w:val="402"/>
              </w:trPr>
              <w:tc>
                <w:tcPr>
                  <w:tcW w:w="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5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その他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189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14%</w:t>
                  </w:r>
                </w:p>
              </w:tc>
            </w:tr>
          </w:tbl>
          <w:p w:rsidR="00B923ED" w:rsidRPr="00FE7A36" w:rsidRDefault="00B923ED" w:rsidP="00B923ED">
            <w:pPr>
              <w:jc w:val="left"/>
              <w:rPr>
                <w:rFonts w:asciiTheme="minorEastAsia" w:hAnsiTheme="minorEastAsia" w:cs="Meiryo UI"/>
              </w:rPr>
            </w:pPr>
          </w:p>
        </w:tc>
        <w:tc>
          <w:tcPr>
            <w:tcW w:w="4968" w:type="dxa"/>
          </w:tcPr>
          <w:p w:rsidR="00B923ED" w:rsidRPr="00FE7A36" w:rsidRDefault="00B923ED" w:rsidP="00FE7A36">
            <w:pPr>
              <w:jc w:val="left"/>
              <w:rPr>
                <w:rFonts w:asciiTheme="minorEastAsia" w:hAnsiTheme="minorEastAsia" w:cs="Meiryo UI"/>
              </w:rPr>
            </w:pPr>
            <w:r w:rsidRPr="00FE7A36">
              <w:rPr>
                <w:rFonts w:asciiTheme="minorEastAsia" w:hAnsiTheme="minorEastAsia"/>
                <w:noProof/>
              </w:rPr>
              <w:drawing>
                <wp:inline distT="0" distB="0" distL="0" distR="0" wp14:anchorId="4EE20A58" wp14:editId="50B3BEEA">
                  <wp:extent cx="3027722" cy="1889473"/>
                  <wp:effectExtent l="0" t="0" r="20320" b="15875"/>
                  <wp:docPr id="15" name="グラフ 1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</w:tc>
      </w:tr>
    </w:tbl>
    <w:p w:rsidR="008626C2" w:rsidRPr="00FE7A36" w:rsidRDefault="008626C2" w:rsidP="00B70F45">
      <w:pPr>
        <w:widowControl/>
        <w:jc w:val="left"/>
        <w:rPr>
          <w:rFonts w:asciiTheme="minorEastAsia" w:hAnsiTheme="minorEastAsia"/>
          <w:sz w:val="22"/>
        </w:rPr>
      </w:pPr>
    </w:p>
    <w:p w:rsidR="008626C2" w:rsidRPr="00FE7A36" w:rsidRDefault="008626C2" w:rsidP="008626C2">
      <w:pPr>
        <w:rPr>
          <w:rFonts w:asciiTheme="minorEastAsia" w:hAnsiTheme="minorEastAsia"/>
          <w:b/>
          <w:sz w:val="22"/>
        </w:rPr>
      </w:pPr>
      <w:r w:rsidRPr="00FE7A36">
        <w:rPr>
          <w:rFonts w:asciiTheme="minorEastAsia" w:hAnsiTheme="minorEastAsia" w:hint="eastAsia"/>
          <w:b/>
          <w:sz w:val="22"/>
        </w:rPr>
        <w:t>Ｂ　宿泊期間</w:t>
      </w:r>
      <w:r w:rsidR="00B923ED" w:rsidRPr="00FE7A36">
        <w:rPr>
          <w:rFonts w:asciiTheme="minorEastAsia" w:hAnsiTheme="minorEastAsia" w:hint="eastAsia"/>
          <w:b/>
          <w:sz w:val="22"/>
        </w:rPr>
        <w:t xml:space="preserve">　</w:t>
      </w:r>
      <w:r w:rsidR="00B70F45">
        <w:rPr>
          <w:rFonts w:asciiTheme="minorEastAsia" w:hAnsiTheme="minorEastAsia" w:hint="eastAsia"/>
          <w:b/>
          <w:sz w:val="22"/>
        </w:rPr>
        <w:t>（回答数：</w:t>
      </w:r>
      <w:r w:rsidR="00B70F45">
        <w:rPr>
          <w:rFonts w:asciiTheme="minorEastAsia" w:hAnsiTheme="minorEastAsia" w:hint="eastAsia"/>
          <w:b/>
          <w:color w:val="FF0000"/>
          <w:sz w:val="22"/>
        </w:rPr>
        <w:t>1,262）</w:t>
      </w:r>
    </w:p>
    <w:tbl>
      <w:tblPr>
        <w:tblStyle w:val="a3"/>
        <w:tblW w:w="0" w:type="auto"/>
        <w:tblInd w:w="-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4351"/>
        <w:gridCol w:w="5028"/>
      </w:tblGrid>
      <w:tr w:rsidR="00B923ED" w:rsidRPr="00FE7A36" w:rsidTr="00B923ED">
        <w:tc>
          <w:tcPr>
            <w:tcW w:w="4351" w:type="dxa"/>
          </w:tcPr>
          <w:tbl>
            <w:tblPr>
              <w:tblW w:w="3620" w:type="dxa"/>
              <w:tblCellMar>
                <w:left w:w="99" w:type="dxa"/>
                <w:right w:w="99" w:type="dxa"/>
              </w:tblCellMar>
              <w:tblLook w:val="04A0" w:firstRow="1" w:lastRow="0" w:firstColumn="1" w:lastColumn="0" w:noHBand="0" w:noVBand="1"/>
            </w:tblPr>
            <w:tblGrid>
              <w:gridCol w:w="380"/>
              <w:gridCol w:w="1080"/>
              <w:gridCol w:w="1080"/>
              <w:gridCol w:w="1080"/>
            </w:tblGrid>
            <w:tr w:rsidR="00B70F45" w:rsidRPr="00B70F45" w:rsidTr="00B70F45">
              <w:trPr>
                <w:trHeight w:val="402"/>
              </w:trPr>
              <w:tc>
                <w:tcPr>
                  <w:tcW w:w="3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選択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回答数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割合</w:t>
                  </w:r>
                </w:p>
              </w:tc>
            </w:tr>
            <w:tr w:rsidR="00B70F45" w:rsidRPr="00B70F45" w:rsidTr="00B70F45">
              <w:trPr>
                <w:trHeight w:val="402"/>
              </w:trPr>
              <w:tc>
                <w:tcPr>
                  <w:tcW w:w="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1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日帰り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326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26%</w:t>
                  </w:r>
                </w:p>
              </w:tc>
            </w:tr>
            <w:tr w:rsidR="00B70F45" w:rsidRPr="00B70F45" w:rsidTr="00B70F45">
              <w:trPr>
                <w:trHeight w:val="402"/>
              </w:trPr>
              <w:tc>
                <w:tcPr>
                  <w:tcW w:w="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2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1泊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642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51%</w:t>
                  </w:r>
                </w:p>
              </w:tc>
            </w:tr>
            <w:tr w:rsidR="00B70F45" w:rsidRPr="00B70F45" w:rsidTr="00B70F45">
              <w:trPr>
                <w:trHeight w:val="402"/>
              </w:trPr>
              <w:tc>
                <w:tcPr>
                  <w:tcW w:w="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3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2泊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238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19%</w:t>
                  </w:r>
                </w:p>
              </w:tc>
            </w:tr>
            <w:tr w:rsidR="00B70F45" w:rsidRPr="00B70F45" w:rsidTr="00B70F45">
              <w:trPr>
                <w:trHeight w:val="402"/>
              </w:trPr>
              <w:tc>
                <w:tcPr>
                  <w:tcW w:w="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4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3泊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35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3%</w:t>
                  </w:r>
                </w:p>
              </w:tc>
            </w:tr>
            <w:tr w:rsidR="00B70F45" w:rsidRPr="00B70F45" w:rsidTr="00B70F45">
              <w:trPr>
                <w:trHeight w:val="402"/>
              </w:trPr>
              <w:tc>
                <w:tcPr>
                  <w:tcW w:w="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5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4泊以上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21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2%</w:t>
                  </w:r>
                </w:p>
              </w:tc>
            </w:tr>
          </w:tbl>
          <w:p w:rsidR="00B923ED" w:rsidRPr="00FE7A36" w:rsidRDefault="00B923ED" w:rsidP="00B923ED">
            <w:pPr>
              <w:jc w:val="left"/>
              <w:rPr>
                <w:rFonts w:asciiTheme="minorEastAsia" w:hAnsiTheme="minorEastAsia" w:cs="Meiryo UI"/>
              </w:rPr>
            </w:pPr>
          </w:p>
        </w:tc>
        <w:tc>
          <w:tcPr>
            <w:tcW w:w="4998" w:type="dxa"/>
          </w:tcPr>
          <w:p w:rsidR="00B923ED" w:rsidRPr="00FE7A36" w:rsidRDefault="00B923ED" w:rsidP="00FE7A36">
            <w:pPr>
              <w:jc w:val="left"/>
              <w:rPr>
                <w:rFonts w:asciiTheme="minorEastAsia" w:hAnsiTheme="minorEastAsia" w:cs="Meiryo UI"/>
              </w:rPr>
            </w:pPr>
            <w:r w:rsidRPr="00FE7A36">
              <w:rPr>
                <w:rFonts w:asciiTheme="minorEastAsia" w:hAnsiTheme="minorEastAsia"/>
                <w:noProof/>
              </w:rPr>
              <w:drawing>
                <wp:inline distT="0" distB="0" distL="0" distR="0" wp14:anchorId="1AAFF4E5" wp14:editId="6B52BF85">
                  <wp:extent cx="3043333" cy="1930293"/>
                  <wp:effectExtent l="0" t="0" r="24130" b="13335"/>
                  <wp:docPr id="17" name="グラフ 1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</w:tc>
      </w:tr>
    </w:tbl>
    <w:p w:rsidR="008626C2" w:rsidRPr="00FE7A36" w:rsidRDefault="008626C2" w:rsidP="00852267">
      <w:pPr>
        <w:widowControl/>
        <w:jc w:val="left"/>
        <w:rPr>
          <w:rFonts w:asciiTheme="minorEastAsia" w:hAnsiTheme="minorEastAsia"/>
          <w:sz w:val="22"/>
        </w:rPr>
      </w:pPr>
    </w:p>
    <w:p w:rsidR="008626C2" w:rsidRPr="00FE7A36" w:rsidRDefault="008626C2" w:rsidP="008626C2">
      <w:pPr>
        <w:rPr>
          <w:rFonts w:asciiTheme="minorEastAsia" w:hAnsiTheme="minorEastAsia"/>
          <w:b/>
          <w:sz w:val="22"/>
        </w:rPr>
      </w:pPr>
      <w:r w:rsidRPr="00FE7A36">
        <w:rPr>
          <w:rFonts w:asciiTheme="minorEastAsia" w:hAnsiTheme="minorEastAsia" w:hint="eastAsia"/>
          <w:b/>
          <w:sz w:val="22"/>
        </w:rPr>
        <w:t>Ｃ　旅行同伴者</w:t>
      </w:r>
      <w:r w:rsidR="00B923ED" w:rsidRPr="00FE7A36">
        <w:rPr>
          <w:rFonts w:asciiTheme="minorEastAsia" w:hAnsiTheme="minorEastAsia" w:hint="eastAsia"/>
          <w:b/>
          <w:sz w:val="22"/>
        </w:rPr>
        <w:t xml:space="preserve">　</w:t>
      </w:r>
      <w:r w:rsidR="00B70F45">
        <w:rPr>
          <w:rFonts w:asciiTheme="minorEastAsia" w:hAnsiTheme="minorEastAsia" w:hint="eastAsia"/>
          <w:b/>
          <w:sz w:val="22"/>
        </w:rPr>
        <w:t>（回答数：</w:t>
      </w:r>
      <w:r w:rsidR="00B70F45">
        <w:rPr>
          <w:rFonts w:asciiTheme="minorEastAsia" w:hAnsiTheme="minorEastAsia" w:hint="eastAsia"/>
          <w:b/>
          <w:color w:val="FF0000"/>
          <w:sz w:val="22"/>
        </w:rPr>
        <w:t>1,285）</w:t>
      </w:r>
    </w:p>
    <w:tbl>
      <w:tblPr>
        <w:tblStyle w:val="a3"/>
        <w:tblW w:w="0" w:type="auto"/>
        <w:tblInd w:w="-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4351"/>
        <w:gridCol w:w="5028"/>
      </w:tblGrid>
      <w:tr w:rsidR="00B923ED" w:rsidRPr="00FE7A36" w:rsidTr="00B923ED">
        <w:tc>
          <w:tcPr>
            <w:tcW w:w="4351" w:type="dxa"/>
          </w:tcPr>
          <w:tbl>
            <w:tblPr>
              <w:tblW w:w="3620" w:type="dxa"/>
              <w:tblCellMar>
                <w:left w:w="99" w:type="dxa"/>
                <w:right w:w="99" w:type="dxa"/>
              </w:tblCellMar>
              <w:tblLook w:val="04A0" w:firstRow="1" w:lastRow="0" w:firstColumn="1" w:lastColumn="0" w:noHBand="0" w:noVBand="1"/>
            </w:tblPr>
            <w:tblGrid>
              <w:gridCol w:w="380"/>
              <w:gridCol w:w="1080"/>
              <w:gridCol w:w="1080"/>
              <w:gridCol w:w="1080"/>
            </w:tblGrid>
            <w:tr w:rsidR="00B70F45" w:rsidRPr="00B70F45" w:rsidTr="00B70F45">
              <w:trPr>
                <w:trHeight w:val="402"/>
              </w:trPr>
              <w:tc>
                <w:tcPr>
                  <w:tcW w:w="3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選択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回答数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割合</w:t>
                  </w:r>
                </w:p>
              </w:tc>
            </w:tr>
            <w:tr w:rsidR="00B70F45" w:rsidRPr="00B70F45" w:rsidTr="00B70F45">
              <w:trPr>
                <w:trHeight w:val="402"/>
              </w:trPr>
              <w:tc>
                <w:tcPr>
                  <w:tcW w:w="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1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1人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169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13%</w:t>
                  </w:r>
                </w:p>
              </w:tc>
            </w:tr>
            <w:tr w:rsidR="00B70F45" w:rsidRPr="00B70F45" w:rsidTr="00B70F45">
              <w:trPr>
                <w:trHeight w:val="402"/>
              </w:trPr>
              <w:tc>
                <w:tcPr>
                  <w:tcW w:w="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2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恋人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23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2%</w:t>
                  </w:r>
                </w:p>
              </w:tc>
            </w:tr>
            <w:tr w:rsidR="00B70F45" w:rsidRPr="00B70F45" w:rsidTr="00B70F45">
              <w:trPr>
                <w:trHeight w:val="402"/>
              </w:trPr>
              <w:tc>
                <w:tcPr>
                  <w:tcW w:w="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3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夫婦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493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38%</w:t>
                  </w:r>
                </w:p>
              </w:tc>
            </w:tr>
            <w:tr w:rsidR="00B70F45" w:rsidRPr="00B70F45" w:rsidTr="00B70F45">
              <w:trPr>
                <w:trHeight w:val="402"/>
              </w:trPr>
              <w:tc>
                <w:tcPr>
                  <w:tcW w:w="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4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家族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314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24%</w:t>
                  </w:r>
                </w:p>
              </w:tc>
            </w:tr>
            <w:tr w:rsidR="00B70F45" w:rsidRPr="00B70F45" w:rsidTr="00B70F45">
              <w:trPr>
                <w:trHeight w:val="402"/>
              </w:trPr>
              <w:tc>
                <w:tcPr>
                  <w:tcW w:w="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5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友人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226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18%</w:t>
                  </w:r>
                </w:p>
              </w:tc>
            </w:tr>
            <w:tr w:rsidR="00B70F45" w:rsidRPr="00B70F45" w:rsidTr="00B70F45">
              <w:trPr>
                <w:trHeight w:val="402"/>
              </w:trPr>
              <w:tc>
                <w:tcPr>
                  <w:tcW w:w="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6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その他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60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5%</w:t>
                  </w:r>
                </w:p>
              </w:tc>
            </w:tr>
          </w:tbl>
          <w:p w:rsidR="00B923ED" w:rsidRPr="00FE7A36" w:rsidRDefault="00B923ED" w:rsidP="00B923ED">
            <w:pPr>
              <w:jc w:val="left"/>
              <w:rPr>
                <w:rFonts w:asciiTheme="minorEastAsia" w:hAnsiTheme="minorEastAsia" w:cs="Meiryo UI"/>
              </w:rPr>
            </w:pPr>
          </w:p>
        </w:tc>
        <w:tc>
          <w:tcPr>
            <w:tcW w:w="5028" w:type="dxa"/>
          </w:tcPr>
          <w:p w:rsidR="00B923ED" w:rsidRPr="00FE7A36" w:rsidRDefault="00B923ED" w:rsidP="00FE7A36">
            <w:pPr>
              <w:jc w:val="left"/>
              <w:rPr>
                <w:rFonts w:asciiTheme="minorEastAsia" w:hAnsiTheme="minorEastAsia" w:cs="Meiryo UI"/>
              </w:rPr>
            </w:pPr>
            <w:r w:rsidRPr="00FE7A36">
              <w:rPr>
                <w:rFonts w:asciiTheme="minorEastAsia" w:hAnsiTheme="minorEastAsia"/>
                <w:noProof/>
              </w:rPr>
              <w:drawing>
                <wp:inline distT="0" distB="0" distL="0" distR="0" wp14:anchorId="608A3259" wp14:editId="30BA62DD">
                  <wp:extent cx="3031596" cy="1906682"/>
                  <wp:effectExtent l="0" t="0" r="16510" b="17780"/>
                  <wp:docPr id="20" name="グラフ 2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</w:p>
        </w:tc>
      </w:tr>
    </w:tbl>
    <w:p w:rsidR="00F33926" w:rsidRDefault="00F33926" w:rsidP="008626C2">
      <w:pPr>
        <w:rPr>
          <w:rFonts w:asciiTheme="minorEastAsia" w:hAnsiTheme="minorEastAsia"/>
          <w:sz w:val="22"/>
        </w:rPr>
      </w:pPr>
    </w:p>
    <w:p w:rsidR="00B923ED" w:rsidRPr="00FE7A36" w:rsidRDefault="00F33926" w:rsidP="00F33926">
      <w:pPr>
        <w:widowControl/>
        <w:jc w:val="left"/>
        <w:rPr>
          <w:rFonts w:asciiTheme="minorEastAsia" w:hAnsiTheme="minorEastAsia"/>
          <w:sz w:val="22"/>
        </w:rPr>
      </w:pPr>
      <w:r>
        <w:rPr>
          <w:rFonts w:asciiTheme="minorEastAsia" w:hAnsiTheme="minorEastAsia"/>
          <w:sz w:val="22"/>
        </w:rPr>
        <w:br w:type="page"/>
      </w:r>
    </w:p>
    <w:p w:rsidR="008626C2" w:rsidRPr="00FE7A36" w:rsidRDefault="008626C2" w:rsidP="008626C2">
      <w:pPr>
        <w:rPr>
          <w:rFonts w:asciiTheme="minorEastAsia" w:hAnsiTheme="minorEastAsia"/>
          <w:b/>
          <w:sz w:val="22"/>
        </w:rPr>
      </w:pPr>
      <w:r w:rsidRPr="00FE7A36">
        <w:rPr>
          <w:rFonts w:asciiTheme="minorEastAsia" w:hAnsiTheme="minorEastAsia" w:hint="eastAsia"/>
          <w:b/>
          <w:sz w:val="22"/>
        </w:rPr>
        <w:lastRenderedPageBreak/>
        <w:t>Ｄ　会津地域までの交通手段</w:t>
      </w:r>
      <w:r w:rsidR="00B70F45">
        <w:rPr>
          <w:rFonts w:asciiTheme="minorEastAsia" w:hAnsiTheme="minorEastAsia" w:hint="eastAsia"/>
          <w:b/>
          <w:sz w:val="22"/>
        </w:rPr>
        <w:t>（回答数：</w:t>
      </w:r>
      <w:r w:rsidR="00B70F45">
        <w:rPr>
          <w:rFonts w:asciiTheme="minorEastAsia" w:hAnsiTheme="minorEastAsia" w:hint="eastAsia"/>
          <w:b/>
          <w:color w:val="FF0000"/>
          <w:sz w:val="22"/>
        </w:rPr>
        <w:t>1,478）</w:t>
      </w:r>
    </w:p>
    <w:tbl>
      <w:tblPr>
        <w:tblStyle w:val="a3"/>
        <w:tblW w:w="0" w:type="auto"/>
        <w:tblInd w:w="-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4351"/>
        <w:gridCol w:w="5058"/>
      </w:tblGrid>
      <w:tr w:rsidR="00B923ED" w:rsidRPr="00FE7A36" w:rsidTr="0033425E">
        <w:tc>
          <w:tcPr>
            <w:tcW w:w="4351" w:type="dxa"/>
          </w:tcPr>
          <w:tbl>
            <w:tblPr>
              <w:tblW w:w="4110" w:type="dxa"/>
              <w:tblCellMar>
                <w:left w:w="99" w:type="dxa"/>
                <w:right w:w="99" w:type="dxa"/>
              </w:tblCellMar>
              <w:tblLook w:val="04A0" w:firstRow="1" w:lastRow="0" w:firstColumn="1" w:lastColumn="0" w:noHBand="0" w:noVBand="1"/>
            </w:tblPr>
            <w:tblGrid>
              <w:gridCol w:w="380"/>
              <w:gridCol w:w="1570"/>
              <w:gridCol w:w="1080"/>
              <w:gridCol w:w="1080"/>
            </w:tblGrid>
            <w:tr w:rsidR="00B70F45" w:rsidRPr="00B70F45" w:rsidTr="00B70F45">
              <w:trPr>
                <w:trHeight w:val="402"/>
              </w:trPr>
              <w:tc>
                <w:tcPr>
                  <w:tcW w:w="3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157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選択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回答数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割合</w:t>
                  </w:r>
                </w:p>
              </w:tc>
            </w:tr>
            <w:tr w:rsidR="00B70F45" w:rsidRPr="00B70F45" w:rsidTr="00B70F45">
              <w:trPr>
                <w:trHeight w:val="402"/>
              </w:trPr>
              <w:tc>
                <w:tcPr>
                  <w:tcW w:w="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1</w:t>
                  </w:r>
                </w:p>
              </w:tc>
              <w:tc>
                <w:tcPr>
                  <w:tcW w:w="15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JR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326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22%</w:t>
                  </w:r>
                </w:p>
              </w:tc>
            </w:tr>
            <w:tr w:rsidR="00B70F45" w:rsidRPr="00B70F45" w:rsidTr="00B70F45">
              <w:trPr>
                <w:trHeight w:val="402"/>
              </w:trPr>
              <w:tc>
                <w:tcPr>
                  <w:tcW w:w="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2</w:t>
                  </w:r>
                </w:p>
              </w:tc>
              <w:tc>
                <w:tcPr>
                  <w:tcW w:w="15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東武（会津）鉄道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126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9%</w:t>
                  </w:r>
                </w:p>
              </w:tc>
            </w:tr>
            <w:tr w:rsidR="00B70F45" w:rsidRPr="00B70F45" w:rsidTr="00B70F45">
              <w:trPr>
                <w:trHeight w:val="402"/>
              </w:trPr>
              <w:tc>
                <w:tcPr>
                  <w:tcW w:w="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3</w:t>
                  </w:r>
                </w:p>
              </w:tc>
              <w:tc>
                <w:tcPr>
                  <w:tcW w:w="15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バス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152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10%</w:t>
                  </w:r>
                </w:p>
              </w:tc>
            </w:tr>
            <w:tr w:rsidR="00B70F45" w:rsidRPr="00B70F45" w:rsidTr="00B70F45">
              <w:trPr>
                <w:trHeight w:val="402"/>
              </w:trPr>
              <w:tc>
                <w:tcPr>
                  <w:tcW w:w="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4</w:t>
                  </w:r>
                </w:p>
              </w:tc>
              <w:tc>
                <w:tcPr>
                  <w:tcW w:w="15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自家用車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799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54%</w:t>
                  </w:r>
                </w:p>
              </w:tc>
            </w:tr>
            <w:tr w:rsidR="00B70F45" w:rsidRPr="00B70F45" w:rsidTr="00B70F45">
              <w:trPr>
                <w:trHeight w:val="402"/>
              </w:trPr>
              <w:tc>
                <w:tcPr>
                  <w:tcW w:w="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5</w:t>
                  </w:r>
                </w:p>
              </w:tc>
              <w:tc>
                <w:tcPr>
                  <w:tcW w:w="15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レンタカー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41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3%</w:t>
                  </w:r>
                </w:p>
              </w:tc>
            </w:tr>
            <w:tr w:rsidR="00B70F45" w:rsidRPr="00B70F45" w:rsidTr="00B70F45">
              <w:trPr>
                <w:trHeight w:val="402"/>
              </w:trPr>
              <w:tc>
                <w:tcPr>
                  <w:tcW w:w="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6</w:t>
                  </w:r>
                </w:p>
              </w:tc>
              <w:tc>
                <w:tcPr>
                  <w:tcW w:w="15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バイク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7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0%</w:t>
                  </w:r>
                </w:p>
              </w:tc>
            </w:tr>
            <w:tr w:rsidR="00B70F45" w:rsidRPr="00B70F45" w:rsidTr="00B70F45">
              <w:trPr>
                <w:trHeight w:val="402"/>
              </w:trPr>
              <w:tc>
                <w:tcPr>
                  <w:tcW w:w="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7</w:t>
                  </w:r>
                </w:p>
              </w:tc>
              <w:tc>
                <w:tcPr>
                  <w:tcW w:w="157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その他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27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2%</w:t>
                  </w:r>
                </w:p>
              </w:tc>
            </w:tr>
          </w:tbl>
          <w:p w:rsidR="00B923ED" w:rsidRPr="00FE7A36" w:rsidRDefault="00B923ED" w:rsidP="0033425E">
            <w:pPr>
              <w:jc w:val="left"/>
              <w:rPr>
                <w:rFonts w:asciiTheme="minorEastAsia" w:hAnsiTheme="minorEastAsia" w:cs="Meiryo UI"/>
              </w:rPr>
            </w:pPr>
          </w:p>
        </w:tc>
        <w:tc>
          <w:tcPr>
            <w:tcW w:w="5058" w:type="dxa"/>
          </w:tcPr>
          <w:p w:rsidR="00B923ED" w:rsidRPr="00FE7A36" w:rsidRDefault="0033425E" w:rsidP="00FE7A36">
            <w:pPr>
              <w:jc w:val="left"/>
              <w:rPr>
                <w:rFonts w:asciiTheme="minorEastAsia" w:hAnsiTheme="minorEastAsia" w:cs="Meiryo UI"/>
              </w:rPr>
            </w:pPr>
            <w:r w:rsidRPr="00FE7A36">
              <w:rPr>
                <w:rFonts w:asciiTheme="minorEastAsia" w:hAnsiTheme="minorEastAsia"/>
                <w:noProof/>
              </w:rPr>
              <w:drawing>
                <wp:inline distT="0" distB="0" distL="0" distR="0" wp14:anchorId="796F8CA7" wp14:editId="4773D0BD">
                  <wp:extent cx="3058807" cy="1921889"/>
                  <wp:effectExtent l="0" t="0" r="27305" b="21590"/>
                  <wp:docPr id="28" name="グラフ 2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</w:p>
        </w:tc>
      </w:tr>
    </w:tbl>
    <w:p w:rsidR="00B923ED" w:rsidRPr="00FE7A36" w:rsidRDefault="00B923ED" w:rsidP="00B70F45">
      <w:pPr>
        <w:widowControl/>
        <w:jc w:val="left"/>
        <w:rPr>
          <w:rFonts w:asciiTheme="minorEastAsia" w:hAnsiTheme="minorEastAsia"/>
          <w:sz w:val="22"/>
        </w:rPr>
      </w:pPr>
    </w:p>
    <w:p w:rsidR="008626C2" w:rsidRPr="00FE7A36" w:rsidRDefault="008626C2" w:rsidP="008626C2">
      <w:pPr>
        <w:rPr>
          <w:rFonts w:asciiTheme="minorEastAsia" w:hAnsiTheme="minorEastAsia"/>
          <w:b/>
          <w:sz w:val="22"/>
        </w:rPr>
      </w:pPr>
      <w:r w:rsidRPr="00FE7A36">
        <w:rPr>
          <w:rFonts w:asciiTheme="minorEastAsia" w:hAnsiTheme="minorEastAsia" w:hint="eastAsia"/>
          <w:b/>
          <w:sz w:val="22"/>
        </w:rPr>
        <w:t>Ｅ　会津地域内での交通手段</w:t>
      </w:r>
      <w:r w:rsidR="00B70F45">
        <w:rPr>
          <w:rFonts w:asciiTheme="minorEastAsia" w:hAnsiTheme="minorEastAsia" w:hint="eastAsia"/>
          <w:b/>
          <w:sz w:val="22"/>
        </w:rPr>
        <w:t>（回答数：</w:t>
      </w:r>
      <w:r w:rsidR="00B70F45">
        <w:rPr>
          <w:rFonts w:asciiTheme="minorEastAsia" w:hAnsiTheme="minorEastAsia" w:hint="eastAsia"/>
          <w:b/>
          <w:color w:val="FF0000"/>
          <w:sz w:val="22"/>
        </w:rPr>
        <w:t>1,584）</w:t>
      </w:r>
    </w:p>
    <w:tbl>
      <w:tblPr>
        <w:tblStyle w:val="a3"/>
        <w:tblW w:w="0" w:type="auto"/>
        <w:tblInd w:w="-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4351"/>
        <w:gridCol w:w="5058"/>
      </w:tblGrid>
      <w:tr w:rsidR="00B923ED" w:rsidRPr="00FE7A36" w:rsidTr="00B923ED">
        <w:tc>
          <w:tcPr>
            <w:tcW w:w="4351" w:type="dxa"/>
          </w:tcPr>
          <w:tbl>
            <w:tblPr>
              <w:tblW w:w="3620" w:type="dxa"/>
              <w:tblCellMar>
                <w:left w:w="99" w:type="dxa"/>
                <w:right w:w="99" w:type="dxa"/>
              </w:tblCellMar>
              <w:tblLook w:val="04A0" w:firstRow="1" w:lastRow="0" w:firstColumn="1" w:lastColumn="0" w:noHBand="0" w:noVBand="1"/>
            </w:tblPr>
            <w:tblGrid>
              <w:gridCol w:w="380"/>
              <w:gridCol w:w="1080"/>
              <w:gridCol w:w="1080"/>
              <w:gridCol w:w="1080"/>
            </w:tblGrid>
            <w:tr w:rsidR="00B70F45" w:rsidRPr="00B70F45" w:rsidTr="00B70F45">
              <w:trPr>
                <w:trHeight w:val="402"/>
              </w:trPr>
              <w:tc>
                <w:tcPr>
                  <w:tcW w:w="3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選択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回答数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割合</w:t>
                  </w:r>
                </w:p>
              </w:tc>
            </w:tr>
            <w:tr w:rsidR="00B70F45" w:rsidRPr="00B70F45" w:rsidTr="00B70F45">
              <w:trPr>
                <w:trHeight w:val="402"/>
              </w:trPr>
              <w:tc>
                <w:tcPr>
                  <w:tcW w:w="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1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JR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176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11%</w:t>
                  </w:r>
                </w:p>
              </w:tc>
            </w:tr>
            <w:tr w:rsidR="00B70F45" w:rsidRPr="00B70F45" w:rsidTr="00B70F45">
              <w:trPr>
                <w:trHeight w:val="402"/>
              </w:trPr>
              <w:tc>
                <w:tcPr>
                  <w:tcW w:w="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2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会津鉄道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130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8%</w:t>
                  </w:r>
                </w:p>
              </w:tc>
            </w:tr>
            <w:tr w:rsidR="00B70F45" w:rsidRPr="00B70F45" w:rsidTr="00B70F45">
              <w:trPr>
                <w:trHeight w:val="402"/>
              </w:trPr>
              <w:tc>
                <w:tcPr>
                  <w:tcW w:w="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3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バス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286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18%</w:t>
                  </w:r>
                </w:p>
              </w:tc>
            </w:tr>
            <w:tr w:rsidR="00B70F45" w:rsidRPr="00B70F45" w:rsidTr="00B70F45">
              <w:trPr>
                <w:trHeight w:val="402"/>
              </w:trPr>
              <w:tc>
                <w:tcPr>
                  <w:tcW w:w="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4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自家用車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780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49%</w:t>
                  </w:r>
                </w:p>
              </w:tc>
            </w:tr>
            <w:tr w:rsidR="00B70F45" w:rsidRPr="00B70F45" w:rsidTr="00B70F45">
              <w:trPr>
                <w:trHeight w:val="402"/>
              </w:trPr>
              <w:tc>
                <w:tcPr>
                  <w:tcW w:w="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5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レンタカー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79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5%</w:t>
                  </w:r>
                </w:p>
              </w:tc>
            </w:tr>
            <w:tr w:rsidR="00B70F45" w:rsidRPr="00B70F45" w:rsidTr="00B70F45">
              <w:trPr>
                <w:trHeight w:val="402"/>
              </w:trPr>
              <w:tc>
                <w:tcPr>
                  <w:tcW w:w="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6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タクシー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75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5%</w:t>
                  </w:r>
                </w:p>
              </w:tc>
            </w:tr>
            <w:tr w:rsidR="00B70F45" w:rsidRPr="00B70F45" w:rsidTr="00B70F45">
              <w:trPr>
                <w:trHeight w:val="402"/>
              </w:trPr>
              <w:tc>
                <w:tcPr>
                  <w:tcW w:w="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7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バイク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5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0%</w:t>
                  </w:r>
                </w:p>
              </w:tc>
            </w:tr>
            <w:tr w:rsidR="00B70F45" w:rsidRPr="00B70F45" w:rsidTr="00B70F45">
              <w:trPr>
                <w:trHeight w:val="402"/>
              </w:trPr>
              <w:tc>
                <w:tcPr>
                  <w:tcW w:w="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8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その他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53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3%</w:t>
                  </w:r>
                </w:p>
              </w:tc>
            </w:tr>
          </w:tbl>
          <w:p w:rsidR="00B923ED" w:rsidRPr="00FE7A36" w:rsidRDefault="00B923ED" w:rsidP="0033425E">
            <w:pPr>
              <w:jc w:val="left"/>
              <w:rPr>
                <w:rFonts w:asciiTheme="minorEastAsia" w:hAnsiTheme="minorEastAsia" w:cs="Meiryo UI"/>
              </w:rPr>
            </w:pPr>
          </w:p>
        </w:tc>
        <w:tc>
          <w:tcPr>
            <w:tcW w:w="5058" w:type="dxa"/>
          </w:tcPr>
          <w:p w:rsidR="00B923ED" w:rsidRPr="00FE7A36" w:rsidRDefault="00B923ED" w:rsidP="00FE7A36">
            <w:pPr>
              <w:jc w:val="left"/>
              <w:rPr>
                <w:rFonts w:asciiTheme="minorEastAsia" w:hAnsiTheme="minorEastAsia" w:cs="Meiryo UI"/>
              </w:rPr>
            </w:pPr>
            <w:r w:rsidRPr="00FE7A36">
              <w:rPr>
                <w:rFonts w:asciiTheme="minorEastAsia" w:hAnsiTheme="minorEastAsia"/>
                <w:noProof/>
              </w:rPr>
              <w:drawing>
                <wp:inline distT="0" distB="0" distL="0" distR="0" wp14:anchorId="3A63C565" wp14:editId="209885F7">
                  <wp:extent cx="3045200" cy="1908284"/>
                  <wp:effectExtent l="0" t="0" r="22225" b="15875"/>
                  <wp:docPr id="24" name="グラフ 2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</w:tc>
      </w:tr>
    </w:tbl>
    <w:p w:rsidR="008626C2" w:rsidRPr="00FE7A36" w:rsidRDefault="008626C2" w:rsidP="008626C2">
      <w:pPr>
        <w:rPr>
          <w:rFonts w:asciiTheme="minorEastAsia" w:hAnsiTheme="minorEastAsia"/>
          <w:sz w:val="22"/>
        </w:rPr>
      </w:pPr>
    </w:p>
    <w:p w:rsidR="008626C2" w:rsidRPr="00FE7A36" w:rsidRDefault="008626C2" w:rsidP="008626C2">
      <w:pPr>
        <w:rPr>
          <w:rFonts w:asciiTheme="minorEastAsia" w:hAnsiTheme="minorEastAsia"/>
          <w:b/>
          <w:sz w:val="22"/>
        </w:rPr>
      </w:pPr>
      <w:r w:rsidRPr="00FE7A36">
        <w:rPr>
          <w:rFonts w:asciiTheme="minorEastAsia" w:hAnsiTheme="minorEastAsia" w:hint="eastAsia"/>
          <w:b/>
          <w:sz w:val="22"/>
        </w:rPr>
        <w:t>Ｆ　観光中に困ったこと</w:t>
      </w:r>
      <w:r w:rsidR="00B70F45">
        <w:rPr>
          <w:rFonts w:asciiTheme="minorEastAsia" w:hAnsiTheme="minorEastAsia" w:hint="eastAsia"/>
          <w:b/>
          <w:sz w:val="22"/>
        </w:rPr>
        <w:t>（回答数：</w:t>
      </w:r>
      <w:r w:rsidR="00B70F45">
        <w:rPr>
          <w:rFonts w:asciiTheme="minorEastAsia" w:hAnsiTheme="minorEastAsia" w:hint="eastAsia"/>
          <w:b/>
          <w:color w:val="FF0000"/>
          <w:sz w:val="22"/>
        </w:rPr>
        <w:t>1,356）</w:t>
      </w:r>
    </w:p>
    <w:tbl>
      <w:tblPr>
        <w:tblStyle w:val="a3"/>
        <w:tblW w:w="0" w:type="auto"/>
        <w:tblInd w:w="-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4986"/>
        <w:gridCol w:w="4435"/>
      </w:tblGrid>
      <w:tr w:rsidR="00B923ED" w:rsidRPr="00FE7A36" w:rsidTr="00B923ED">
        <w:tc>
          <w:tcPr>
            <w:tcW w:w="4351" w:type="dxa"/>
          </w:tcPr>
          <w:tbl>
            <w:tblPr>
              <w:tblW w:w="5308" w:type="dxa"/>
              <w:tblCellMar>
                <w:left w:w="99" w:type="dxa"/>
                <w:right w:w="99" w:type="dxa"/>
              </w:tblCellMar>
              <w:tblLook w:val="04A0" w:firstRow="1" w:lastRow="0" w:firstColumn="1" w:lastColumn="0" w:noHBand="0" w:noVBand="1"/>
            </w:tblPr>
            <w:tblGrid>
              <w:gridCol w:w="360"/>
              <w:gridCol w:w="2466"/>
              <w:gridCol w:w="976"/>
              <w:gridCol w:w="976"/>
            </w:tblGrid>
            <w:tr w:rsidR="00B70F45" w:rsidRPr="00B70F45" w:rsidTr="00B70F45">
              <w:trPr>
                <w:trHeight w:val="402"/>
              </w:trPr>
              <w:tc>
                <w:tcPr>
                  <w:tcW w:w="3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27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選択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回答数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割合</w:t>
                  </w:r>
                </w:p>
              </w:tc>
            </w:tr>
            <w:tr w:rsidR="00B70F45" w:rsidRPr="00B70F45" w:rsidTr="00B70F45">
              <w:trPr>
                <w:trHeight w:val="402"/>
              </w:trPr>
              <w:tc>
                <w:tcPr>
                  <w:tcW w:w="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1</w:t>
                  </w:r>
                </w:p>
              </w:tc>
              <w:tc>
                <w:tcPr>
                  <w:tcW w:w="27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公共交通機関の利用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146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11%</w:t>
                  </w:r>
                </w:p>
              </w:tc>
            </w:tr>
            <w:tr w:rsidR="00B70F45" w:rsidRPr="00B70F45" w:rsidTr="00B70F45">
              <w:trPr>
                <w:trHeight w:val="402"/>
              </w:trPr>
              <w:tc>
                <w:tcPr>
                  <w:tcW w:w="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2</w:t>
                  </w:r>
                </w:p>
              </w:tc>
              <w:tc>
                <w:tcPr>
                  <w:tcW w:w="27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案内板・地図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176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13%</w:t>
                  </w:r>
                </w:p>
              </w:tc>
            </w:tr>
            <w:tr w:rsidR="00B70F45" w:rsidRPr="00B70F45" w:rsidTr="00B70F45">
              <w:trPr>
                <w:trHeight w:val="402"/>
              </w:trPr>
              <w:tc>
                <w:tcPr>
                  <w:tcW w:w="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3</w:t>
                  </w:r>
                </w:p>
              </w:tc>
              <w:tc>
                <w:tcPr>
                  <w:tcW w:w="27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Wi-Fi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52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4%</w:t>
                  </w:r>
                </w:p>
              </w:tc>
            </w:tr>
            <w:tr w:rsidR="00B70F45" w:rsidRPr="00B70F45" w:rsidTr="00B70F45">
              <w:trPr>
                <w:trHeight w:val="402"/>
              </w:trPr>
              <w:tc>
                <w:tcPr>
                  <w:tcW w:w="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4</w:t>
                  </w:r>
                </w:p>
              </w:tc>
              <w:tc>
                <w:tcPr>
                  <w:tcW w:w="27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スタッフとのコミュニケーション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16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1%</w:t>
                  </w:r>
                </w:p>
              </w:tc>
            </w:tr>
            <w:tr w:rsidR="00B70F45" w:rsidRPr="00B70F45" w:rsidTr="00B70F45">
              <w:trPr>
                <w:trHeight w:val="402"/>
              </w:trPr>
              <w:tc>
                <w:tcPr>
                  <w:tcW w:w="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5</w:t>
                  </w:r>
                </w:p>
              </w:tc>
              <w:tc>
                <w:tcPr>
                  <w:tcW w:w="27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トイレ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138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10%</w:t>
                  </w:r>
                </w:p>
              </w:tc>
            </w:tr>
            <w:tr w:rsidR="00B70F45" w:rsidRPr="00B70F45" w:rsidTr="00B70F45">
              <w:trPr>
                <w:trHeight w:val="402"/>
              </w:trPr>
              <w:tc>
                <w:tcPr>
                  <w:tcW w:w="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6</w:t>
                  </w:r>
                </w:p>
              </w:tc>
              <w:tc>
                <w:tcPr>
                  <w:tcW w:w="27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道路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55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4%</w:t>
                  </w:r>
                </w:p>
              </w:tc>
            </w:tr>
            <w:tr w:rsidR="00B70F45" w:rsidRPr="00B70F45" w:rsidTr="00B70F45">
              <w:trPr>
                <w:trHeight w:val="402"/>
              </w:trPr>
              <w:tc>
                <w:tcPr>
                  <w:tcW w:w="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7</w:t>
                  </w:r>
                </w:p>
              </w:tc>
              <w:tc>
                <w:tcPr>
                  <w:tcW w:w="27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なし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682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50%</w:t>
                  </w:r>
                </w:p>
              </w:tc>
            </w:tr>
            <w:tr w:rsidR="00B70F45" w:rsidRPr="00B70F45" w:rsidTr="00B70F45">
              <w:trPr>
                <w:trHeight w:val="402"/>
              </w:trPr>
              <w:tc>
                <w:tcPr>
                  <w:tcW w:w="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8</w:t>
                  </w:r>
                </w:p>
              </w:tc>
              <w:tc>
                <w:tcPr>
                  <w:tcW w:w="276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その他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91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7%</w:t>
                  </w:r>
                </w:p>
              </w:tc>
            </w:tr>
          </w:tbl>
          <w:p w:rsidR="00B923ED" w:rsidRPr="00FE7A36" w:rsidRDefault="00B923ED" w:rsidP="0033425E">
            <w:pPr>
              <w:jc w:val="left"/>
              <w:rPr>
                <w:rFonts w:asciiTheme="minorEastAsia" w:hAnsiTheme="minorEastAsia" w:cs="Meiryo UI"/>
              </w:rPr>
            </w:pPr>
          </w:p>
        </w:tc>
        <w:tc>
          <w:tcPr>
            <w:tcW w:w="5058" w:type="dxa"/>
          </w:tcPr>
          <w:p w:rsidR="00B923ED" w:rsidRPr="00FE7A36" w:rsidRDefault="00B923ED" w:rsidP="00FE7A36">
            <w:pPr>
              <w:jc w:val="left"/>
              <w:rPr>
                <w:rFonts w:asciiTheme="minorEastAsia" w:hAnsiTheme="minorEastAsia" w:cs="Meiryo UI"/>
              </w:rPr>
            </w:pPr>
            <w:r w:rsidRPr="00FE7A36">
              <w:rPr>
                <w:rFonts w:asciiTheme="minorEastAsia" w:hAnsiTheme="minorEastAsia"/>
                <w:noProof/>
              </w:rPr>
              <w:drawing>
                <wp:inline distT="0" distB="0" distL="0" distR="0" wp14:anchorId="19730BFD" wp14:editId="6D9FBACE">
                  <wp:extent cx="3031593" cy="1949105"/>
                  <wp:effectExtent l="0" t="0" r="16510" b="13335"/>
                  <wp:docPr id="25" name="グラフ 2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inline>
              </w:drawing>
            </w:r>
          </w:p>
        </w:tc>
      </w:tr>
    </w:tbl>
    <w:p w:rsidR="00B70F45" w:rsidRDefault="00B70F45">
      <w:pPr>
        <w:widowControl/>
        <w:jc w:val="left"/>
        <w:rPr>
          <w:rFonts w:asciiTheme="minorEastAsia" w:hAnsiTheme="minorEastAsia" w:hint="eastAsia"/>
          <w:sz w:val="22"/>
        </w:rPr>
      </w:pPr>
    </w:p>
    <w:p w:rsidR="00F33926" w:rsidRDefault="00F33926">
      <w:pPr>
        <w:widowControl/>
        <w:jc w:val="left"/>
        <w:rPr>
          <w:rFonts w:asciiTheme="minorEastAsia" w:hAnsiTheme="minorEastAsia" w:hint="eastAsia"/>
          <w:sz w:val="22"/>
        </w:rPr>
      </w:pPr>
    </w:p>
    <w:p w:rsidR="00F33926" w:rsidRDefault="00F33926">
      <w:pPr>
        <w:widowControl/>
        <w:jc w:val="left"/>
        <w:rPr>
          <w:rFonts w:asciiTheme="minorEastAsia" w:hAnsiTheme="minorEastAsia"/>
          <w:sz w:val="22"/>
        </w:rPr>
      </w:pPr>
      <w:bookmarkStart w:id="0" w:name="_GoBack"/>
      <w:bookmarkEnd w:id="0"/>
    </w:p>
    <w:p w:rsidR="008626C2" w:rsidRPr="00FE7A36" w:rsidRDefault="008626C2" w:rsidP="008626C2">
      <w:pPr>
        <w:rPr>
          <w:rFonts w:asciiTheme="minorEastAsia" w:hAnsiTheme="minorEastAsia"/>
          <w:b/>
          <w:sz w:val="22"/>
        </w:rPr>
      </w:pPr>
      <w:r w:rsidRPr="00FE7A36">
        <w:rPr>
          <w:rFonts w:asciiTheme="minorEastAsia" w:hAnsiTheme="minorEastAsia" w:hint="eastAsia"/>
          <w:b/>
          <w:sz w:val="22"/>
        </w:rPr>
        <w:lastRenderedPageBreak/>
        <w:t>設問８　今後パンフレットで知りたい情報</w:t>
      </w:r>
      <w:r w:rsidR="00F8627A" w:rsidRPr="00FE7A36">
        <w:rPr>
          <w:rFonts w:asciiTheme="minorEastAsia" w:hAnsiTheme="minorEastAsia" w:hint="eastAsia"/>
          <w:b/>
          <w:sz w:val="22"/>
        </w:rPr>
        <w:t>（３つまで回答可）</w:t>
      </w:r>
      <w:r w:rsidR="00B70F45">
        <w:rPr>
          <w:rFonts w:asciiTheme="minorEastAsia" w:hAnsiTheme="minorEastAsia" w:hint="eastAsia"/>
          <w:b/>
          <w:sz w:val="22"/>
        </w:rPr>
        <w:t>（回答数：</w:t>
      </w:r>
      <w:r w:rsidR="00B70F45">
        <w:rPr>
          <w:rFonts w:asciiTheme="minorEastAsia" w:hAnsiTheme="minorEastAsia" w:hint="eastAsia"/>
          <w:b/>
          <w:color w:val="FF0000"/>
          <w:sz w:val="22"/>
        </w:rPr>
        <w:t>4,063）</w:t>
      </w:r>
    </w:p>
    <w:tbl>
      <w:tblPr>
        <w:tblStyle w:val="a3"/>
        <w:tblW w:w="0" w:type="auto"/>
        <w:tblInd w:w="-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4351"/>
        <w:gridCol w:w="5058"/>
      </w:tblGrid>
      <w:tr w:rsidR="00B923ED" w:rsidRPr="00FE7A36" w:rsidTr="00B923ED">
        <w:tc>
          <w:tcPr>
            <w:tcW w:w="4351" w:type="dxa"/>
          </w:tcPr>
          <w:tbl>
            <w:tblPr>
              <w:tblW w:w="3732" w:type="dxa"/>
              <w:tblCellMar>
                <w:left w:w="99" w:type="dxa"/>
                <w:right w:w="99" w:type="dxa"/>
              </w:tblCellMar>
              <w:tblLook w:val="04A0" w:firstRow="1" w:lastRow="0" w:firstColumn="1" w:lastColumn="0" w:noHBand="0" w:noVBand="1"/>
            </w:tblPr>
            <w:tblGrid>
              <w:gridCol w:w="418"/>
              <w:gridCol w:w="1192"/>
              <w:gridCol w:w="1080"/>
              <w:gridCol w:w="1080"/>
            </w:tblGrid>
            <w:tr w:rsidR="00B70F45" w:rsidRPr="00B70F45" w:rsidTr="00B70F45">
              <w:trPr>
                <w:trHeight w:val="402"/>
              </w:trPr>
              <w:tc>
                <w:tcPr>
                  <w:tcW w:w="3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 xml:space="preserve">　</w:t>
                  </w:r>
                </w:p>
              </w:tc>
              <w:tc>
                <w:tcPr>
                  <w:tcW w:w="119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選択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回答数</w:t>
                  </w:r>
                </w:p>
              </w:tc>
              <w:tc>
                <w:tcPr>
                  <w:tcW w:w="1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割合</w:t>
                  </w:r>
                </w:p>
              </w:tc>
            </w:tr>
            <w:tr w:rsidR="00B70F45" w:rsidRPr="00B70F45" w:rsidTr="00B70F45">
              <w:trPr>
                <w:trHeight w:val="402"/>
              </w:trPr>
              <w:tc>
                <w:tcPr>
                  <w:tcW w:w="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1</w:t>
                  </w:r>
                </w:p>
              </w:tc>
              <w:tc>
                <w:tcPr>
                  <w:tcW w:w="11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歴史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420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10%</w:t>
                  </w:r>
                </w:p>
              </w:tc>
            </w:tr>
            <w:tr w:rsidR="00B70F45" w:rsidRPr="00B70F45" w:rsidTr="00B70F45">
              <w:trPr>
                <w:trHeight w:val="402"/>
              </w:trPr>
              <w:tc>
                <w:tcPr>
                  <w:tcW w:w="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2</w:t>
                  </w:r>
                </w:p>
              </w:tc>
              <w:tc>
                <w:tcPr>
                  <w:tcW w:w="11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自然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389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10%</w:t>
                  </w:r>
                </w:p>
              </w:tc>
            </w:tr>
            <w:tr w:rsidR="00B70F45" w:rsidRPr="00B70F45" w:rsidTr="00B70F45">
              <w:trPr>
                <w:trHeight w:val="402"/>
              </w:trPr>
              <w:tc>
                <w:tcPr>
                  <w:tcW w:w="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3</w:t>
                  </w:r>
                </w:p>
              </w:tc>
              <w:tc>
                <w:tcPr>
                  <w:tcW w:w="11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食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503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12%</w:t>
                  </w:r>
                </w:p>
              </w:tc>
            </w:tr>
            <w:tr w:rsidR="00B70F45" w:rsidRPr="00B70F45" w:rsidTr="00B70F45">
              <w:trPr>
                <w:trHeight w:val="402"/>
              </w:trPr>
              <w:tc>
                <w:tcPr>
                  <w:tcW w:w="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4</w:t>
                  </w:r>
                </w:p>
              </w:tc>
              <w:tc>
                <w:tcPr>
                  <w:tcW w:w="11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酒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169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4%</w:t>
                  </w:r>
                </w:p>
              </w:tc>
            </w:tr>
            <w:tr w:rsidR="00B70F45" w:rsidRPr="00B70F45" w:rsidTr="00B70F45">
              <w:trPr>
                <w:trHeight w:val="402"/>
              </w:trPr>
              <w:tc>
                <w:tcPr>
                  <w:tcW w:w="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5</w:t>
                  </w:r>
                </w:p>
              </w:tc>
              <w:tc>
                <w:tcPr>
                  <w:tcW w:w="11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温泉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556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14%</w:t>
                  </w:r>
                </w:p>
              </w:tc>
            </w:tr>
            <w:tr w:rsidR="00B70F45" w:rsidRPr="00B70F45" w:rsidTr="00B70F45">
              <w:trPr>
                <w:trHeight w:val="402"/>
              </w:trPr>
              <w:tc>
                <w:tcPr>
                  <w:tcW w:w="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6</w:t>
                  </w:r>
                </w:p>
              </w:tc>
              <w:tc>
                <w:tcPr>
                  <w:tcW w:w="11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観光情報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516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13%</w:t>
                  </w:r>
                </w:p>
              </w:tc>
            </w:tr>
            <w:tr w:rsidR="00B70F45" w:rsidRPr="00B70F45" w:rsidTr="00B70F45">
              <w:trPr>
                <w:trHeight w:val="402"/>
              </w:trPr>
              <w:tc>
                <w:tcPr>
                  <w:tcW w:w="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7</w:t>
                  </w:r>
                </w:p>
              </w:tc>
              <w:tc>
                <w:tcPr>
                  <w:tcW w:w="11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交通情報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177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4%</w:t>
                  </w:r>
                </w:p>
              </w:tc>
            </w:tr>
            <w:tr w:rsidR="00B70F45" w:rsidRPr="00B70F45" w:rsidTr="00B70F45">
              <w:trPr>
                <w:trHeight w:val="402"/>
              </w:trPr>
              <w:tc>
                <w:tcPr>
                  <w:tcW w:w="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8</w:t>
                  </w:r>
                </w:p>
              </w:tc>
              <w:tc>
                <w:tcPr>
                  <w:tcW w:w="11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イベント情報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390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10%</w:t>
                  </w:r>
                </w:p>
              </w:tc>
            </w:tr>
            <w:tr w:rsidR="00B70F45" w:rsidRPr="00B70F45" w:rsidTr="00B70F45">
              <w:trPr>
                <w:trHeight w:val="402"/>
              </w:trPr>
              <w:tc>
                <w:tcPr>
                  <w:tcW w:w="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9</w:t>
                  </w:r>
                </w:p>
              </w:tc>
              <w:tc>
                <w:tcPr>
                  <w:tcW w:w="11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体験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90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2%</w:t>
                  </w:r>
                </w:p>
              </w:tc>
            </w:tr>
            <w:tr w:rsidR="00B70F45" w:rsidRPr="00B70F45" w:rsidTr="00B70F45">
              <w:trPr>
                <w:trHeight w:val="402"/>
              </w:trPr>
              <w:tc>
                <w:tcPr>
                  <w:tcW w:w="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10</w:t>
                  </w:r>
                </w:p>
              </w:tc>
              <w:tc>
                <w:tcPr>
                  <w:tcW w:w="11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神社・仏閣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377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9%</w:t>
                  </w:r>
                </w:p>
              </w:tc>
            </w:tr>
            <w:tr w:rsidR="00B70F45" w:rsidRPr="00B70F45" w:rsidTr="00B70F45">
              <w:trPr>
                <w:trHeight w:val="402"/>
              </w:trPr>
              <w:tc>
                <w:tcPr>
                  <w:tcW w:w="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11</w:t>
                  </w:r>
                </w:p>
              </w:tc>
              <w:tc>
                <w:tcPr>
                  <w:tcW w:w="11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伝統工芸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231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6%</w:t>
                  </w:r>
                </w:p>
              </w:tc>
            </w:tr>
            <w:tr w:rsidR="00B70F45" w:rsidRPr="00B70F45" w:rsidTr="00B70F45">
              <w:trPr>
                <w:trHeight w:val="402"/>
              </w:trPr>
              <w:tc>
                <w:tcPr>
                  <w:tcW w:w="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12</w:t>
                  </w:r>
                </w:p>
              </w:tc>
              <w:tc>
                <w:tcPr>
                  <w:tcW w:w="11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文化施設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178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4%</w:t>
                  </w:r>
                </w:p>
              </w:tc>
            </w:tr>
            <w:tr w:rsidR="00B70F45" w:rsidRPr="00B70F45" w:rsidTr="00B70F45">
              <w:trPr>
                <w:trHeight w:val="402"/>
              </w:trPr>
              <w:tc>
                <w:tcPr>
                  <w:tcW w:w="3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13</w:t>
                  </w:r>
                </w:p>
              </w:tc>
              <w:tc>
                <w:tcPr>
                  <w:tcW w:w="11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center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その他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67</w:t>
                  </w:r>
                </w:p>
              </w:tc>
              <w:tc>
                <w:tcPr>
                  <w:tcW w:w="108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70F45" w:rsidRPr="00B70F45" w:rsidRDefault="00B70F45" w:rsidP="00B70F45">
                  <w:pPr>
                    <w:widowControl/>
                    <w:jc w:val="right"/>
                    <w:rPr>
                      <w:rFonts w:ascii="ＭＳ Ｐゴシック" w:eastAsia="ＭＳ Ｐゴシック" w:hAnsi="ＭＳ Ｐゴシック" w:cs="ＭＳ Ｐゴシック"/>
                      <w:color w:val="000000"/>
                      <w:kern w:val="0"/>
                      <w:sz w:val="22"/>
                    </w:rPr>
                  </w:pPr>
                  <w:r w:rsidRPr="00B70F45">
                    <w:rPr>
                      <w:rFonts w:ascii="ＭＳ Ｐゴシック" w:eastAsia="ＭＳ Ｐゴシック" w:hAnsi="ＭＳ Ｐゴシック" w:cs="ＭＳ Ｐゴシック" w:hint="eastAsia"/>
                      <w:color w:val="000000"/>
                      <w:kern w:val="0"/>
                      <w:sz w:val="22"/>
                    </w:rPr>
                    <w:t>2%</w:t>
                  </w:r>
                </w:p>
              </w:tc>
            </w:tr>
          </w:tbl>
          <w:p w:rsidR="00B923ED" w:rsidRPr="00FE7A36" w:rsidRDefault="00B923ED" w:rsidP="00F8627A">
            <w:pPr>
              <w:jc w:val="left"/>
              <w:rPr>
                <w:rFonts w:asciiTheme="minorEastAsia" w:hAnsiTheme="minorEastAsia" w:cs="Meiryo UI"/>
              </w:rPr>
            </w:pPr>
          </w:p>
        </w:tc>
        <w:tc>
          <w:tcPr>
            <w:tcW w:w="4968" w:type="dxa"/>
          </w:tcPr>
          <w:p w:rsidR="00B923ED" w:rsidRPr="00FE7A36" w:rsidRDefault="00B923ED" w:rsidP="00FE7A36">
            <w:pPr>
              <w:jc w:val="left"/>
              <w:rPr>
                <w:rFonts w:asciiTheme="minorEastAsia" w:hAnsiTheme="minorEastAsia" w:cs="Meiryo UI"/>
              </w:rPr>
            </w:pPr>
            <w:r w:rsidRPr="00FE7A36">
              <w:rPr>
                <w:rFonts w:asciiTheme="minorEastAsia" w:hAnsiTheme="minorEastAsia"/>
                <w:noProof/>
              </w:rPr>
              <w:drawing>
                <wp:inline distT="0" distB="0" distL="0" distR="0" wp14:anchorId="06C85978" wp14:editId="4F1CFD8D">
                  <wp:extent cx="3058804" cy="1962713"/>
                  <wp:effectExtent l="0" t="0" r="27305" b="19050"/>
                  <wp:docPr id="27" name="グラフ 2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</wp:inline>
              </w:drawing>
            </w:r>
          </w:p>
        </w:tc>
      </w:tr>
    </w:tbl>
    <w:p w:rsidR="008626C2" w:rsidRPr="00FE7A36" w:rsidRDefault="008626C2" w:rsidP="00FF5E06">
      <w:pPr>
        <w:rPr>
          <w:rFonts w:asciiTheme="minorEastAsia" w:hAnsiTheme="minorEastAsia"/>
          <w:sz w:val="22"/>
        </w:rPr>
      </w:pPr>
    </w:p>
    <w:sectPr w:rsidR="008626C2" w:rsidRPr="00FE7A36" w:rsidSect="00FA41ED">
      <w:pgSz w:w="11906" w:h="16838"/>
      <w:pgMar w:top="1135" w:right="1416" w:bottom="1135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262F" w:rsidRDefault="009D262F" w:rsidP="00446E58">
      <w:r>
        <w:separator/>
      </w:r>
    </w:p>
  </w:endnote>
  <w:endnote w:type="continuationSeparator" w:id="0">
    <w:p w:rsidR="009D262F" w:rsidRDefault="009D262F" w:rsidP="00446E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ＭＳ Ｐゴシック">
    <w:panose1 w:val="020B0600070205080204"/>
    <w:charset w:val="80"/>
    <w:family w:val="modern"/>
    <w:pitch w:val="variable"/>
    <w:sig w:usb0="A00002BF" w:usb1="68C7FCFB" w:usb2="00000010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262F" w:rsidRDefault="009D262F" w:rsidP="00446E58">
      <w:r>
        <w:separator/>
      </w:r>
    </w:p>
  </w:footnote>
  <w:footnote w:type="continuationSeparator" w:id="0">
    <w:p w:rsidR="009D262F" w:rsidRDefault="009D262F" w:rsidP="00446E5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1ED"/>
    <w:rsid w:val="000538D2"/>
    <w:rsid w:val="000B5945"/>
    <w:rsid w:val="000C304E"/>
    <w:rsid w:val="000D7EF9"/>
    <w:rsid w:val="002203C5"/>
    <w:rsid w:val="002D524C"/>
    <w:rsid w:val="0033425E"/>
    <w:rsid w:val="003E719D"/>
    <w:rsid w:val="00446E58"/>
    <w:rsid w:val="00447DCF"/>
    <w:rsid w:val="004845D6"/>
    <w:rsid w:val="00506D8B"/>
    <w:rsid w:val="00524C20"/>
    <w:rsid w:val="005E677B"/>
    <w:rsid w:val="00635C83"/>
    <w:rsid w:val="006930DD"/>
    <w:rsid w:val="00791D97"/>
    <w:rsid w:val="007D64DB"/>
    <w:rsid w:val="007E5BA5"/>
    <w:rsid w:val="00852267"/>
    <w:rsid w:val="008626C2"/>
    <w:rsid w:val="00871F38"/>
    <w:rsid w:val="0092137E"/>
    <w:rsid w:val="009401B0"/>
    <w:rsid w:val="00970503"/>
    <w:rsid w:val="00994823"/>
    <w:rsid w:val="009D262F"/>
    <w:rsid w:val="00A40512"/>
    <w:rsid w:val="00A6788E"/>
    <w:rsid w:val="00AC6984"/>
    <w:rsid w:val="00B35593"/>
    <w:rsid w:val="00B525FC"/>
    <w:rsid w:val="00B66EF2"/>
    <w:rsid w:val="00B70F45"/>
    <w:rsid w:val="00B923ED"/>
    <w:rsid w:val="00BF49DF"/>
    <w:rsid w:val="00BF67A7"/>
    <w:rsid w:val="00C70FC9"/>
    <w:rsid w:val="00D35FE3"/>
    <w:rsid w:val="00D55233"/>
    <w:rsid w:val="00D567DD"/>
    <w:rsid w:val="00EC6F85"/>
    <w:rsid w:val="00F33926"/>
    <w:rsid w:val="00F8627A"/>
    <w:rsid w:val="00FA41ED"/>
    <w:rsid w:val="00FE7A36"/>
    <w:rsid w:val="00FF5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F5E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F5E0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FF5E06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446E5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446E58"/>
  </w:style>
  <w:style w:type="paragraph" w:styleId="a8">
    <w:name w:val="footer"/>
    <w:basedOn w:val="a"/>
    <w:link w:val="a9"/>
    <w:uiPriority w:val="99"/>
    <w:unhideWhenUsed/>
    <w:rsid w:val="00446E58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446E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F5E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F5E0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FF5E06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446E5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446E58"/>
  </w:style>
  <w:style w:type="paragraph" w:styleId="a8">
    <w:name w:val="footer"/>
    <w:basedOn w:val="a"/>
    <w:link w:val="a9"/>
    <w:uiPriority w:val="99"/>
    <w:unhideWhenUsed/>
    <w:rsid w:val="00446E58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446E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9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_____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_____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_____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_____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_____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_____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______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ja-JP" altLang="en-US" sz="1400"/>
              <a:t>設問７</a:t>
            </a:r>
            <a:r>
              <a:rPr lang="en-US" altLang="ja-JP" sz="1400"/>
              <a:t>-A</a:t>
            </a:r>
            <a:endParaRPr lang="ja-JP" altLang="en-US" sz="1400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val>
            <c:numRef>
              <c:f>設問ごとの分布!$U$2:$U$6</c:f>
              <c:numCache>
                <c:formatCode>General</c:formatCode>
                <c:ptCount val="5"/>
                <c:pt idx="0">
                  <c:v>304</c:v>
                </c:pt>
                <c:pt idx="1">
                  <c:v>299</c:v>
                </c:pt>
                <c:pt idx="2">
                  <c:v>133</c:v>
                </c:pt>
                <c:pt idx="3">
                  <c:v>394</c:v>
                </c:pt>
                <c:pt idx="4">
                  <c:v>189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1115648"/>
        <c:axId val="131031424"/>
      </c:barChart>
      <c:catAx>
        <c:axId val="131115648"/>
        <c:scaling>
          <c:orientation val="minMax"/>
        </c:scaling>
        <c:delete val="0"/>
        <c:axPos val="b"/>
        <c:majorTickMark val="out"/>
        <c:minorTickMark val="none"/>
        <c:tickLblPos val="nextTo"/>
        <c:crossAx val="131031424"/>
        <c:crosses val="autoZero"/>
        <c:auto val="1"/>
        <c:lblAlgn val="ctr"/>
        <c:lblOffset val="100"/>
        <c:noMultiLvlLbl val="0"/>
      </c:catAx>
      <c:valAx>
        <c:axId val="131031424"/>
        <c:scaling>
          <c:orientation val="minMax"/>
          <c:max val="50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1115648"/>
        <c:crosses val="autoZero"/>
        <c:crossBetween val="between"/>
        <c:majorUnit val="100"/>
        <c:minorUnit val="10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ja-JP" altLang="ja-JP" sz="1400" b="1" i="0" baseline="0">
                <a:effectLst/>
              </a:rPr>
              <a:t>設問７</a:t>
            </a:r>
            <a:r>
              <a:rPr lang="en-US" altLang="ja-JP" sz="1400" b="1" i="0" baseline="0">
                <a:effectLst/>
              </a:rPr>
              <a:t>-b</a:t>
            </a:r>
            <a:endParaRPr lang="ja-JP" altLang="ja-JP" sz="1400">
              <a:effectLst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val>
            <c:numRef>
              <c:f>設問ごとの分布!$X$2:$X$6</c:f>
              <c:numCache>
                <c:formatCode>General</c:formatCode>
                <c:ptCount val="5"/>
                <c:pt idx="0">
                  <c:v>326</c:v>
                </c:pt>
                <c:pt idx="1">
                  <c:v>642</c:v>
                </c:pt>
                <c:pt idx="2">
                  <c:v>238</c:v>
                </c:pt>
                <c:pt idx="3">
                  <c:v>35</c:v>
                </c:pt>
                <c:pt idx="4">
                  <c:v>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1002368"/>
        <c:axId val="131003904"/>
      </c:barChart>
      <c:catAx>
        <c:axId val="131002368"/>
        <c:scaling>
          <c:orientation val="minMax"/>
        </c:scaling>
        <c:delete val="0"/>
        <c:axPos val="b"/>
        <c:majorTickMark val="out"/>
        <c:minorTickMark val="none"/>
        <c:tickLblPos val="nextTo"/>
        <c:crossAx val="131003904"/>
        <c:crosses val="autoZero"/>
        <c:auto val="1"/>
        <c:lblAlgn val="ctr"/>
        <c:lblOffset val="100"/>
        <c:noMultiLvlLbl val="0"/>
      </c:catAx>
      <c:valAx>
        <c:axId val="131003904"/>
        <c:scaling>
          <c:orientation val="minMax"/>
          <c:max val="80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1002368"/>
        <c:crosses val="autoZero"/>
        <c:crossBetween val="between"/>
        <c:majorUnit val="200"/>
        <c:minorUnit val="20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ja-JP" altLang="ja-JP" sz="1400" b="1" i="0" baseline="0">
                <a:effectLst/>
              </a:rPr>
              <a:t>設問７</a:t>
            </a:r>
            <a:r>
              <a:rPr lang="en-US" altLang="ja-JP" sz="1400" b="1" i="0" baseline="0">
                <a:effectLst/>
              </a:rPr>
              <a:t>-c</a:t>
            </a:r>
            <a:endParaRPr lang="ja-JP" altLang="ja-JP" sz="1400">
              <a:effectLst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val>
            <c:numRef>
              <c:f>設問ごとの分布!$AA$2:$AA$7</c:f>
              <c:numCache>
                <c:formatCode>General</c:formatCode>
                <c:ptCount val="6"/>
                <c:pt idx="0">
                  <c:v>169</c:v>
                </c:pt>
                <c:pt idx="1">
                  <c:v>23</c:v>
                </c:pt>
                <c:pt idx="2">
                  <c:v>493</c:v>
                </c:pt>
                <c:pt idx="3">
                  <c:v>314</c:v>
                </c:pt>
                <c:pt idx="4">
                  <c:v>226</c:v>
                </c:pt>
                <c:pt idx="5">
                  <c:v>60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4760192"/>
        <c:axId val="204761728"/>
      </c:barChart>
      <c:catAx>
        <c:axId val="204760192"/>
        <c:scaling>
          <c:orientation val="minMax"/>
        </c:scaling>
        <c:delete val="0"/>
        <c:axPos val="b"/>
        <c:majorTickMark val="out"/>
        <c:minorTickMark val="none"/>
        <c:tickLblPos val="nextTo"/>
        <c:crossAx val="204761728"/>
        <c:crosses val="autoZero"/>
        <c:auto val="1"/>
        <c:lblAlgn val="ctr"/>
        <c:lblOffset val="100"/>
        <c:noMultiLvlLbl val="0"/>
      </c:catAx>
      <c:valAx>
        <c:axId val="2047617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4760192"/>
        <c:crosses val="autoZero"/>
        <c:crossBetween val="between"/>
        <c:majorUnit val="200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ja-JP" altLang="ja-JP" sz="1400" b="1" i="0" baseline="0">
                <a:effectLst/>
              </a:rPr>
              <a:t>設問７</a:t>
            </a:r>
            <a:r>
              <a:rPr lang="en-US" altLang="ja-JP" sz="1400" b="1" i="0" baseline="0">
                <a:effectLst/>
              </a:rPr>
              <a:t>-d</a:t>
            </a:r>
            <a:endParaRPr lang="ja-JP" altLang="ja-JP" sz="1400">
              <a:effectLst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val>
            <c:numRef>
              <c:f>設問ごとの分布!$AD$2:$AD$8</c:f>
              <c:numCache>
                <c:formatCode>General</c:formatCode>
                <c:ptCount val="7"/>
                <c:pt idx="0">
                  <c:v>326</c:v>
                </c:pt>
                <c:pt idx="1">
                  <c:v>126</c:v>
                </c:pt>
                <c:pt idx="2">
                  <c:v>152</c:v>
                </c:pt>
                <c:pt idx="3">
                  <c:v>799</c:v>
                </c:pt>
                <c:pt idx="4">
                  <c:v>41</c:v>
                </c:pt>
                <c:pt idx="5">
                  <c:v>7</c:v>
                </c:pt>
                <c:pt idx="6">
                  <c:v>27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72574720"/>
        <c:axId val="272609280"/>
      </c:barChart>
      <c:catAx>
        <c:axId val="272574720"/>
        <c:scaling>
          <c:orientation val="minMax"/>
        </c:scaling>
        <c:delete val="0"/>
        <c:axPos val="b"/>
        <c:majorTickMark val="out"/>
        <c:minorTickMark val="none"/>
        <c:tickLblPos val="nextTo"/>
        <c:crossAx val="272609280"/>
        <c:crosses val="autoZero"/>
        <c:auto val="1"/>
        <c:lblAlgn val="ctr"/>
        <c:lblOffset val="100"/>
        <c:noMultiLvlLbl val="0"/>
      </c:catAx>
      <c:valAx>
        <c:axId val="272609280"/>
        <c:scaling>
          <c:orientation val="minMax"/>
          <c:max val="100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72574720"/>
        <c:crosses val="autoZero"/>
        <c:crossBetween val="between"/>
        <c:majorUnit val="200"/>
        <c:minorUnit val="20"/>
      </c:valAx>
    </c:plotArea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ja-JP" altLang="ja-JP" sz="1400" b="1" i="0" baseline="0">
                <a:effectLst/>
              </a:rPr>
              <a:t>設問７</a:t>
            </a:r>
            <a:r>
              <a:rPr lang="en-US" altLang="ja-JP" sz="1400" b="1" i="0" baseline="0">
                <a:effectLst/>
              </a:rPr>
              <a:t>-e</a:t>
            </a:r>
            <a:endParaRPr lang="ja-JP" altLang="ja-JP" sz="1400">
              <a:effectLst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val>
            <c:numRef>
              <c:f>設問ごとの分布!$AG$2:$AG$9</c:f>
              <c:numCache>
                <c:formatCode>General</c:formatCode>
                <c:ptCount val="8"/>
                <c:pt idx="0">
                  <c:v>176</c:v>
                </c:pt>
                <c:pt idx="1">
                  <c:v>130</c:v>
                </c:pt>
                <c:pt idx="2">
                  <c:v>286</c:v>
                </c:pt>
                <c:pt idx="3">
                  <c:v>780</c:v>
                </c:pt>
                <c:pt idx="4">
                  <c:v>79</c:v>
                </c:pt>
                <c:pt idx="5">
                  <c:v>75</c:v>
                </c:pt>
                <c:pt idx="6">
                  <c:v>5</c:v>
                </c:pt>
                <c:pt idx="7">
                  <c:v>53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72616832"/>
        <c:axId val="272581760"/>
      </c:barChart>
      <c:catAx>
        <c:axId val="272616832"/>
        <c:scaling>
          <c:orientation val="minMax"/>
        </c:scaling>
        <c:delete val="0"/>
        <c:axPos val="b"/>
        <c:majorTickMark val="out"/>
        <c:minorTickMark val="none"/>
        <c:tickLblPos val="nextTo"/>
        <c:crossAx val="272581760"/>
        <c:crosses val="autoZero"/>
        <c:auto val="1"/>
        <c:lblAlgn val="ctr"/>
        <c:lblOffset val="100"/>
        <c:noMultiLvlLbl val="0"/>
      </c:catAx>
      <c:valAx>
        <c:axId val="272581760"/>
        <c:scaling>
          <c:orientation val="minMax"/>
          <c:max val="100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72616832"/>
        <c:crosses val="autoZero"/>
        <c:crossBetween val="between"/>
        <c:majorUnit val="200"/>
        <c:minorUnit val="20"/>
      </c:valAx>
    </c:plotArea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ja-JP" altLang="ja-JP" sz="1400" b="1" i="0" baseline="0">
                <a:effectLst/>
              </a:rPr>
              <a:t>設問７</a:t>
            </a:r>
            <a:r>
              <a:rPr lang="en-US" altLang="ja-JP" sz="1400" b="1" i="0" baseline="0">
                <a:effectLst/>
              </a:rPr>
              <a:t>-f</a:t>
            </a:r>
            <a:endParaRPr lang="ja-JP" altLang="ja-JP" sz="1400">
              <a:effectLst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val>
            <c:numRef>
              <c:f>設問ごとの分布!$AJ$2:$AJ$9</c:f>
              <c:numCache>
                <c:formatCode>General</c:formatCode>
                <c:ptCount val="8"/>
                <c:pt idx="0">
                  <c:v>146</c:v>
                </c:pt>
                <c:pt idx="1">
                  <c:v>176</c:v>
                </c:pt>
                <c:pt idx="2">
                  <c:v>52</c:v>
                </c:pt>
                <c:pt idx="3">
                  <c:v>16</c:v>
                </c:pt>
                <c:pt idx="4">
                  <c:v>138</c:v>
                </c:pt>
                <c:pt idx="5">
                  <c:v>55</c:v>
                </c:pt>
                <c:pt idx="6">
                  <c:v>682</c:v>
                </c:pt>
                <c:pt idx="7">
                  <c:v>91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73371904"/>
        <c:axId val="273373440"/>
      </c:barChart>
      <c:catAx>
        <c:axId val="273371904"/>
        <c:scaling>
          <c:orientation val="minMax"/>
        </c:scaling>
        <c:delete val="0"/>
        <c:axPos val="b"/>
        <c:majorTickMark val="out"/>
        <c:minorTickMark val="none"/>
        <c:tickLblPos val="nextTo"/>
        <c:crossAx val="273373440"/>
        <c:crosses val="autoZero"/>
        <c:auto val="1"/>
        <c:lblAlgn val="ctr"/>
        <c:lblOffset val="100"/>
        <c:noMultiLvlLbl val="0"/>
      </c:catAx>
      <c:valAx>
        <c:axId val="273373440"/>
        <c:scaling>
          <c:orientation val="minMax"/>
          <c:max val="80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73371904"/>
        <c:crosses val="autoZero"/>
        <c:crossBetween val="between"/>
        <c:majorUnit val="200"/>
        <c:minorUnit val="20"/>
      </c:valAx>
    </c:plotArea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ja-JP" altLang="ja-JP" sz="1400" b="1" i="0" baseline="0">
                <a:effectLst/>
              </a:rPr>
              <a:t>設問</a:t>
            </a:r>
            <a:r>
              <a:rPr lang="ja-JP" altLang="en-US" sz="1400" b="1" i="0" baseline="0">
                <a:effectLst/>
              </a:rPr>
              <a:t>８</a:t>
            </a:r>
            <a:endParaRPr lang="ja-JP" altLang="ja-JP" sz="1400">
              <a:effectLst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val>
            <c:numRef>
              <c:f>設問ごとの分布!$AM$2:$AM$14</c:f>
              <c:numCache>
                <c:formatCode>General</c:formatCode>
                <c:ptCount val="13"/>
                <c:pt idx="0">
                  <c:v>420</c:v>
                </c:pt>
                <c:pt idx="1">
                  <c:v>389</c:v>
                </c:pt>
                <c:pt idx="2">
                  <c:v>503</c:v>
                </c:pt>
                <c:pt idx="3">
                  <c:v>169</c:v>
                </c:pt>
                <c:pt idx="4">
                  <c:v>556</c:v>
                </c:pt>
                <c:pt idx="5">
                  <c:v>516</c:v>
                </c:pt>
                <c:pt idx="6">
                  <c:v>177</c:v>
                </c:pt>
                <c:pt idx="7">
                  <c:v>390</c:v>
                </c:pt>
                <c:pt idx="8">
                  <c:v>90</c:v>
                </c:pt>
                <c:pt idx="9">
                  <c:v>377</c:v>
                </c:pt>
                <c:pt idx="10">
                  <c:v>231</c:v>
                </c:pt>
                <c:pt idx="11">
                  <c:v>178</c:v>
                </c:pt>
                <c:pt idx="12">
                  <c:v>67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2908544"/>
        <c:axId val="282910080"/>
      </c:barChart>
      <c:catAx>
        <c:axId val="282908544"/>
        <c:scaling>
          <c:orientation val="minMax"/>
        </c:scaling>
        <c:delete val="0"/>
        <c:axPos val="b"/>
        <c:majorTickMark val="out"/>
        <c:minorTickMark val="none"/>
        <c:tickLblPos val="nextTo"/>
        <c:crossAx val="282910080"/>
        <c:crosses val="autoZero"/>
        <c:auto val="1"/>
        <c:lblAlgn val="ctr"/>
        <c:lblOffset val="100"/>
        <c:noMultiLvlLbl val="0"/>
      </c:catAx>
      <c:valAx>
        <c:axId val="2829100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82908544"/>
        <c:crosses val="autoZero"/>
        <c:crossBetween val="between"/>
        <c:majorUnit val="200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0F681C-E6F0-42B8-9F55-D19452E026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167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岩澤　慶志郎</dc:creator>
  <cp:lastModifiedBy>岩澤　慶志郎</cp:lastModifiedBy>
  <cp:revision>2</cp:revision>
  <cp:lastPrinted>2019-08-20T07:17:00Z</cp:lastPrinted>
  <dcterms:created xsi:type="dcterms:W3CDTF">2019-08-22T01:14:00Z</dcterms:created>
  <dcterms:modified xsi:type="dcterms:W3CDTF">2019-08-22T01:14:00Z</dcterms:modified>
</cp:coreProperties>
</file>